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AF" w:rsidRPr="00A02E4C" w:rsidRDefault="00836CAF" w:rsidP="00A02E4C">
      <w:pPr>
        <w:spacing w:after="0" w:line="360" w:lineRule="auto"/>
        <w:jc w:val="both"/>
        <w:rPr>
          <w:rFonts w:cs="Times New Roman"/>
          <w:caps/>
          <w:szCs w:val="24"/>
        </w:rPr>
      </w:pPr>
      <w:r w:rsidRPr="00A02E4C">
        <w:rPr>
          <w:rFonts w:cs="Times New Roman"/>
          <w:caps/>
          <w:szCs w:val="24"/>
        </w:rPr>
        <w:t>facebook como herramienta DIDÁCTICA PARA la enseñanza de las MATEMÁTICAs</w:t>
      </w:r>
    </w:p>
    <w:p w:rsidR="00A02E4C" w:rsidRPr="00A02E4C" w:rsidRDefault="00A02E4C" w:rsidP="00A02E4C">
      <w:pPr>
        <w:spacing w:after="0" w:line="360" w:lineRule="auto"/>
        <w:jc w:val="both"/>
        <w:rPr>
          <w:rFonts w:cs="Times New Roman"/>
          <w:caps/>
          <w:szCs w:val="24"/>
        </w:rPr>
      </w:pPr>
    </w:p>
    <w:p w:rsidR="00836CAF" w:rsidRDefault="00A02E4C" w:rsidP="00A02E4C">
      <w:pPr>
        <w:spacing w:line="360" w:lineRule="auto"/>
        <w:jc w:val="both"/>
        <w:rPr>
          <w:rFonts w:cs="Times New Roman"/>
          <w:szCs w:val="24"/>
        </w:rPr>
      </w:pPr>
      <w:r>
        <w:rPr>
          <w:rFonts w:cs="Times New Roman"/>
          <w:szCs w:val="24"/>
        </w:rPr>
        <w:t>Presentan: Paola García Rodríguez</w:t>
      </w:r>
    </w:p>
    <w:p w:rsidR="00A02E4C" w:rsidRDefault="00A02E4C" w:rsidP="00A02E4C">
      <w:pPr>
        <w:spacing w:line="360" w:lineRule="auto"/>
        <w:jc w:val="both"/>
        <w:rPr>
          <w:rFonts w:cs="Times New Roman"/>
          <w:szCs w:val="24"/>
        </w:rPr>
      </w:pPr>
      <w:r>
        <w:rPr>
          <w:rFonts w:cs="Times New Roman"/>
          <w:szCs w:val="24"/>
        </w:rPr>
        <w:tab/>
        <w:t xml:space="preserve">     Michel Pérez Ibarra</w:t>
      </w:r>
    </w:p>
    <w:p w:rsidR="00A02E4C" w:rsidRDefault="00A02E4C" w:rsidP="00A02E4C">
      <w:pPr>
        <w:spacing w:line="360" w:lineRule="auto"/>
        <w:jc w:val="both"/>
        <w:rPr>
          <w:rFonts w:cs="Times New Roman"/>
          <w:szCs w:val="24"/>
        </w:rPr>
      </w:pPr>
      <w:r>
        <w:rPr>
          <w:rFonts w:cs="Times New Roman"/>
          <w:szCs w:val="24"/>
        </w:rPr>
        <w:t>Director: Ángel Francisco Martínez Ramos</w:t>
      </w:r>
    </w:p>
    <w:p w:rsidR="00A02E4C" w:rsidRPr="00A02E4C" w:rsidRDefault="00A02E4C" w:rsidP="00A02E4C">
      <w:pPr>
        <w:spacing w:line="360" w:lineRule="auto"/>
        <w:jc w:val="both"/>
        <w:rPr>
          <w:rFonts w:cs="Times New Roman"/>
          <w:szCs w:val="24"/>
        </w:rPr>
      </w:pPr>
      <w:r>
        <w:rPr>
          <w:rFonts w:cs="Times New Roman"/>
          <w:szCs w:val="24"/>
        </w:rPr>
        <w:t>Resumen</w:t>
      </w:r>
    </w:p>
    <w:p w:rsidR="00836CAF" w:rsidRPr="00A02E4C" w:rsidRDefault="00836CAF" w:rsidP="00A02E4C">
      <w:pPr>
        <w:spacing w:line="360" w:lineRule="auto"/>
        <w:jc w:val="both"/>
        <w:rPr>
          <w:rFonts w:cs="Times New Roman"/>
          <w:szCs w:val="24"/>
        </w:rPr>
      </w:pPr>
      <w:r w:rsidRPr="00A02E4C">
        <w:rPr>
          <w:rFonts w:cs="Times New Roman"/>
          <w:szCs w:val="24"/>
        </w:rPr>
        <w:t xml:space="preserve">Las redes sociales son un elemento revolucionario en la educación, ya que permiten subir información, creando así un medio para comunicarse en tiempo real. Las personas son seres sociales y lo natural es que terminen relacionándose unos con los otros, con el propósito de buscar diversión, información y formación o educación. </w:t>
      </w:r>
    </w:p>
    <w:p w:rsidR="00836CAF" w:rsidRPr="00A02E4C" w:rsidRDefault="00836CAF" w:rsidP="00A02E4C">
      <w:pPr>
        <w:spacing w:line="360" w:lineRule="auto"/>
        <w:jc w:val="both"/>
        <w:rPr>
          <w:rFonts w:cs="Times New Roman"/>
          <w:szCs w:val="24"/>
        </w:rPr>
      </w:pPr>
      <w:r w:rsidRPr="00A02E4C">
        <w:rPr>
          <w:rFonts w:cs="Times New Roman"/>
          <w:szCs w:val="24"/>
        </w:rPr>
        <w:t xml:space="preserve">Utilizar la Red Social Facebook como herramienta para el proceso de enseñanza-aprendizaje en la materia de matemáticas permite que los estudiantes adopten un rol conectivo de acción recíproca, involucrándose con el resto del grupo para realizar las tareas y actividades, que el docente ha propuesto. De este modo no solo estamos promoviendo el aprendizaje cooperativo del aprendiz sino que además estamos trabajando y desarrollando su autonomía en el aprendizaje. </w:t>
      </w:r>
    </w:p>
    <w:p w:rsidR="00836CAF" w:rsidRPr="00A02E4C" w:rsidRDefault="00836CAF" w:rsidP="00A02E4C">
      <w:pPr>
        <w:spacing w:line="360" w:lineRule="auto"/>
        <w:contextualSpacing/>
        <w:jc w:val="both"/>
        <w:rPr>
          <w:rFonts w:cs="Times New Roman"/>
          <w:szCs w:val="24"/>
        </w:rPr>
      </w:pPr>
      <w:r w:rsidRPr="00A02E4C">
        <w:rPr>
          <w:rFonts w:eastAsia="Arial Unicode MS" w:cs="Times New Roman"/>
          <w:szCs w:val="24"/>
        </w:rPr>
        <w:t xml:space="preserve">El objetivo general de la presente investigación fue determinar la utilidad que tiene la Red Social Facebook en el diseño de estrategias didácticas para el mejoramiento de las Competencias matemáticas de los alumnos de educación superior. Entre las </w:t>
      </w:r>
      <w:r w:rsidRPr="00A02E4C">
        <w:rPr>
          <w:rFonts w:cs="Times New Roman"/>
          <w:szCs w:val="24"/>
        </w:rPr>
        <w:t>diversas aplicaciones educativas de las redes sociales tienen y que serán aprovechadas para motivar a los estudiantes en el aprendizaje de las matemáticas. En lo particular Facebook ofrece la capacidad de desarrollar estrategias didácticas produciendo mejoras en el interés y la motivación de los alumnos hacia el aprendizaje de las matemáticas.</w:t>
      </w:r>
    </w:p>
    <w:p w:rsidR="0065054A" w:rsidRDefault="0065054A" w:rsidP="00A02E4C">
      <w:pPr>
        <w:spacing w:line="360" w:lineRule="auto"/>
        <w:rPr>
          <w:rFonts w:cs="Times New Roman"/>
        </w:rPr>
      </w:pPr>
    </w:p>
    <w:p w:rsidR="00A02E4C" w:rsidRDefault="00A02E4C" w:rsidP="00A02E4C">
      <w:pPr>
        <w:spacing w:line="360" w:lineRule="auto"/>
        <w:rPr>
          <w:rFonts w:cs="Times New Roman"/>
        </w:rPr>
      </w:pPr>
    </w:p>
    <w:p w:rsidR="00A02E4C" w:rsidRPr="00A02E4C" w:rsidRDefault="00A02E4C" w:rsidP="00A02E4C">
      <w:pPr>
        <w:spacing w:line="360" w:lineRule="auto"/>
        <w:rPr>
          <w:rFonts w:cs="Times New Roman"/>
        </w:rPr>
      </w:pPr>
      <w:r>
        <w:rPr>
          <w:rFonts w:cs="Times New Roman"/>
        </w:rPr>
        <w:t>Palabras Clave: Redes Sociales, Facebook, Herramientas Didác</w:t>
      </w:r>
      <w:bookmarkStart w:id="0" w:name="_GoBack"/>
      <w:bookmarkEnd w:id="0"/>
      <w:r>
        <w:rPr>
          <w:rFonts w:cs="Times New Roman"/>
        </w:rPr>
        <w:t>ticas, Matemáticas</w:t>
      </w:r>
    </w:p>
    <w:sectPr w:rsidR="00A02E4C" w:rsidRPr="00A02E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AF"/>
    <w:rsid w:val="0065054A"/>
    <w:rsid w:val="00836CAF"/>
    <w:rsid w:val="00A02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CEEE2-D0CD-48A0-8794-9ACBA5A1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CAF"/>
    <w:pPr>
      <w:suppressAutoHyphens/>
      <w:spacing w:after="200" w:line="276"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ECE3-1CBB-4512-B06B-37E3A12E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FIMaz</dc:creator>
  <cp:keywords/>
  <dc:description/>
  <cp:lastModifiedBy>FIMaz</cp:lastModifiedBy>
  <cp:revision>1</cp:revision>
  <dcterms:created xsi:type="dcterms:W3CDTF">2018-02-26T19:02:00Z</dcterms:created>
  <dcterms:modified xsi:type="dcterms:W3CDTF">2018-02-26T20:02:00Z</dcterms:modified>
</cp:coreProperties>
</file>